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8B" w:rsidRPr="00F72105" w:rsidRDefault="00AC5990" w:rsidP="002C0418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F72105">
        <w:rPr>
          <w:rFonts w:ascii="Arial" w:hAnsi="Arial"/>
          <w:b/>
          <w:sz w:val="32"/>
          <w:szCs w:val="32"/>
          <w:u w:val="single"/>
        </w:rPr>
        <w:t xml:space="preserve">Top </w:t>
      </w:r>
      <w:r w:rsidR="002C0418" w:rsidRPr="00F72105">
        <w:rPr>
          <w:rFonts w:ascii="Arial" w:hAnsi="Arial"/>
          <w:b/>
          <w:sz w:val="32"/>
          <w:szCs w:val="32"/>
          <w:u w:val="single"/>
        </w:rPr>
        <w:t>Things to Take Away</w:t>
      </w:r>
    </w:p>
    <w:p w:rsidR="008D228B" w:rsidRDefault="008D228B">
      <w:pPr>
        <w:rPr>
          <w:rFonts w:ascii="Arial" w:hAnsi="Arial"/>
        </w:rPr>
      </w:pPr>
    </w:p>
    <w:p w:rsidR="00F72105" w:rsidRDefault="00F72105">
      <w:pPr>
        <w:rPr>
          <w:rFonts w:ascii="Arial" w:hAnsi="Arial"/>
        </w:rPr>
      </w:pPr>
    </w:p>
    <w:p w:rsidR="00F72105" w:rsidRDefault="00F72105">
      <w:pPr>
        <w:rPr>
          <w:rFonts w:ascii="Arial" w:hAnsi="Arial"/>
        </w:rPr>
      </w:pPr>
    </w:p>
    <w:p w:rsidR="008D228B" w:rsidRPr="00F72105" w:rsidRDefault="008D228B">
      <w:pPr>
        <w:rPr>
          <w:rFonts w:ascii="Arial" w:hAnsi="Arial"/>
          <w:b/>
          <w:sz w:val="28"/>
          <w:szCs w:val="28"/>
        </w:rPr>
      </w:pPr>
      <w:r w:rsidRPr="00F72105">
        <w:rPr>
          <w:rFonts w:ascii="Arial" w:hAnsi="Arial"/>
          <w:b/>
          <w:sz w:val="28"/>
          <w:szCs w:val="28"/>
        </w:rPr>
        <w:t>Harassment Policy</w:t>
      </w:r>
    </w:p>
    <w:p w:rsidR="00F72105" w:rsidRPr="00F72105" w:rsidRDefault="00F72105">
      <w:pPr>
        <w:rPr>
          <w:rFonts w:ascii="Arial" w:hAnsi="Arial"/>
          <w:b/>
          <w:sz w:val="36"/>
        </w:rPr>
      </w:pPr>
    </w:p>
    <w:p w:rsidR="00495FBF" w:rsidRPr="00F72105" w:rsidRDefault="00495FBF" w:rsidP="00495FBF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F72105">
        <w:rPr>
          <w:rFonts w:ascii="Arial" w:hAnsi="Arial"/>
          <w:sz w:val="32"/>
          <w:szCs w:val="32"/>
        </w:rPr>
        <w:t>Harassment falls under both the Ontario Human Rights Code and the Occupational Health and Safety Act.  It's the Law that we protect our employees.</w:t>
      </w:r>
    </w:p>
    <w:p w:rsidR="00495FBF" w:rsidRPr="00F72105" w:rsidRDefault="00495FBF" w:rsidP="00495FBF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F72105">
        <w:rPr>
          <w:rFonts w:ascii="Arial" w:hAnsi="Arial"/>
          <w:sz w:val="32"/>
          <w:szCs w:val="32"/>
        </w:rPr>
        <w:t>Workplace harassment means engaging in a course of vexatious comment or conduct against a worker that ought reasonably to be known to be unwelcome.  This includes comments or actions in the workplace which negatively affect working relationships or productivity or create a poisoned work environment.</w:t>
      </w:r>
    </w:p>
    <w:p w:rsidR="00495FBF" w:rsidRPr="00F72105" w:rsidRDefault="00495FBF" w:rsidP="00495FBF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F72105">
        <w:rPr>
          <w:rFonts w:ascii="Arial" w:hAnsi="Arial"/>
          <w:sz w:val="32"/>
          <w:szCs w:val="32"/>
        </w:rPr>
        <w:t>This applies to all places an employee carries out duties or conducts business on behalf of MBC including social functions sanctioned by MBC.</w:t>
      </w:r>
    </w:p>
    <w:p w:rsidR="008D228B" w:rsidRPr="00F72105" w:rsidRDefault="002C0418" w:rsidP="002C0418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F72105">
        <w:rPr>
          <w:rFonts w:ascii="Arial" w:hAnsi="Arial"/>
          <w:sz w:val="32"/>
          <w:szCs w:val="32"/>
        </w:rPr>
        <w:t xml:space="preserve">Failure of </w:t>
      </w:r>
      <w:r w:rsidR="00CD7157" w:rsidRPr="00F72105">
        <w:rPr>
          <w:rFonts w:ascii="Arial" w:hAnsi="Arial"/>
          <w:sz w:val="32"/>
          <w:szCs w:val="32"/>
        </w:rPr>
        <w:t>a manager</w:t>
      </w:r>
      <w:r w:rsidRPr="00F72105">
        <w:rPr>
          <w:rFonts w:ascii="Arial" w:hAnsi="Arial"/>
          <w:sz w:val="32"/>
          <w:szCs w:val="32"/>
        </w:rPr>
        <w:t xml:space="preserve">/supervisor to respond to allegations of misconduct puts </w:t>
      </w:r>
      <w:r w:rsidR="00495FBF" w:rsidRPr="00F72105">
        <w:rPr>
          <w:rFonts w:ascii="Arial" w:hAnsi="Arial"/>
          <w:b/>
          <w:sz w:val="32"/>
          <w:szCs w:val="32"/>
          <w:u w:val="single"/>
        </w:rPr>
        <w:t>YOU AND THE COMPANY</w:t>
      </w:r>
      <w:r w:rsidRPr="00F72105">
        <w:rPr>
          <w:rFonts w:ascii="Arial" w:hAnsi="Arial"/>
          <w:sz w:val="32"/>
          <w:szCs w:val="32"/>
        </w:rPr>
        <w:t xml:space="preserve"> in violation of this policy</w:t>
      </w:r>
      <w:r w:rsidR="00FF0988" w:rsidRPr="00F72105">
        <w:rPr>
          <w:rFonts w:ascii="Arial" w:hAnsi="Arial"/>
          <w:sz w:val="32"/>
          <w:szCs w:val="32"/>
        </w:rPr>
        <w:t xml:space="preserve"> and the </w:t>
      </w:r>
      <w:r w:rsidR="00FF0988" w:rsidRPr="00F72105">
        <w:rPr>
          <w:rFonts w:ascii="Arial" w:hAnsi="Arial"/>
          <w:sz w:val="32"/>
          <w:szCs w:val="32"/>
          <w:u w:val="single"/>
        </w:rPr>
        <w:t>law</w:t>
      </w:r>
      <w:r w:rsidRPr="00F72105">
        <w:rPr>
          <w:rFonts w:ascii="Arial" w:hAnsi="Arial"/>
          <w:sz w:val="32"/>
          <w:szCs w:val="32"/>
        </w:rPr>
        <w:t>.</w:t>
      </w:r>
    </w:p>
    <w:p w:rsidR="00495FBF" w:rsidRPr="00F72105" w:rsidRDefault="002C0418" w:rsidP="00F72105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F72105">
        <w:rPr>
          <w:rFonts w:ascii="Arial" w:hAnsi="Arial"/>
          <w:sz w:val="32"/>
          <w:szCs w:val="32"/>
        </w:rPr>
        <w:t>There can be NO reprisal (negative action or omission) against a worker who reports a problem.</w:t>
      </w:r>
    </w:p>
    <w:sectPr w:rsidR="00495FBF" w:rsidRPr="00F72105" w:rsidSect="007E1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A9E"/>
    <w:multiLevelType w:val="hybridMultilevel"/>
    <w:tmpl w:val="1982D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58B7"/>
    <w:multiLevelType w:val="hybridMultilevel"/>
    <w:tmpl w:val="69C079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stylePaneFormatFilter w:val="1128"/>
  <w:defaultTabStop w:val="720"/>
  <w:characterSpacingControl w:val="doNotCompress"/>
  <w:compat/>
  <w:rsids>
    <w:rsidRoot w:val="008D228B"/>
    <w:rsid w:val="00077147"/>
    <w:rsid w:val="000A7CE0"/>
    <w:rsid w:val="00217063"/>
    <w:rsid w:val="002A16DC"/>
    <w:rsid w:val="002C0418"/>
    <w:rsid w:val="00382444"/>
    <w:rsid w:val="00493DB9"/>
    <w:rsid w:val="00495FBF"/>
    <w:rsid w:val="005E57DA"/>
    <w:rsid w:val="00620345"/>
    <w:rsid w:val="007B3922"/>
    <w:rsid w:val="007D2284"/>
    <w:rsid w:val="007E15DA"/>
    <w:rsid w:val="008A33D0"/>
    <w:rsid w:val="008D228B"/>
    <w:rsid w:val="008F19DD"/>
    <w:rsid w:val="00A77EC4"/>
    <w:rsid w:val="00AC5990"/>
    <w:rsid w:val="00B7184F"/>
    <w:rsid w:val="00BB2103"/>
    <w:rsid w:val="00BE11DC"/>
    <w:rsid w:val="00C868CD"/>
    <w:rsid w:val="00CD7157"/>
    <w:rsid w:val="00D02220"/>
    <w:rsid w:val="00D57049"/>
    <w:rsid w:val="00D74E88"/>
    <w:rsid w:val="00EB6BA4"/>
    <w:rsid w:val="00EE5ADD"/>
    <w:rsid w:val="00F20BC1"/>
    <w:rsid w:val="00F355F4"/>
    <w:rsid w:val="00F72105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36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B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Broadcasting Corp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 Tubman</dc:creator>
  <cp:lastModifiedBy>Marg Tubman</cp:lastModifiedBy>
  <cp:revision>2</cp:revision>
  <cp:lastPrinted>2015-08-07T11:44:00Z</cp:lastPrinted>
  <dcterms:created xsi:type="dcterms:W3CDTF">2015-11-05T16:12:00Z</dcterms:created>
  <dcterms:modified xsi:type="dcterms:W3CDTF">2015-11-05T16:12:00Z</dcterms:modified>
</cp:coreProperties>
</file>